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7E0" w:rsidRDefault="00EF07E0" w:rsidP="00EF07E0">
      <w:pPr>
        <w:spacing w:line="256" w:lineRule="auto"/>
        <w:jc w:val="center"/>
        <w:rPr>
          <w:rFonts w:eastAsia="MS Mincho"/>
          <w:b/>
          <w:szCs w:val="24"/>
        </w:rPr>
      </w:pPr>
      <w:r>
        <w:rPr>
          <w:rFonts w:eastAsia="MS Mincho"/>
          <w:b/>
          <w:szCs w:val="24"/>
        </w:rPr>
        <w:t>ĮSI</w:t>
      </w:r>
      <w:r w:rsidR="00AE1CCE">
        <w:rPr>
          <w:rFonts w:eastAsia="MS Mincho"/>
          <w:b/>
          <w:szCs w:val="24"/>
        </w:rPr>
        <w:t>GYTŲ VADOVĖLIŲ ATASKAITA UŽ 2024</w:t>
      </w:r>
      <w:r>
        <w:rPr>
          <w:rFonts w:eastAsia="MS Mincho"/>
          <w:b/>
          <w:szCs w:val="24"/>
        </w:rPr>
        <w:t xml:space="preserve"> M.</w:t>
      </w:r>
    </w:p>
    <w:tbl>
      <w:tblPr>
        <w:tblStyle w:val="Lentelstinklelis"/>
        <w:tblpPr w:leftFromText="180" w:rightFromText="180" w:horzAnchor="margin" w:tblpY="705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1753"/>
        <w:gridCol w:w="1926"/>
      </w:tblGrid>
      <w:tr w:rsidR="00EF07E0" w:rsidTr="00EF07E0">
        <w:trPr>
          <w:trHeight w:val="7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Dalykas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Dalis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Klasė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Vienetai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Kaina (Eur)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710,50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710,50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710,50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  <w:rPr>
                <w:color w:val="FF0000"/>
              </w:rPr>
            </w:pPr>
            <w:r>
              <w:t>69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700,35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  <w:rPr>
                <w:color w:val="FF0000"/>
              </w:rPr>
            </w:pPr>
            <w:r>
              <w:t>69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700,35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Pasaulio pažinimas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1057,08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Pasaulio pažinimas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1057,08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 xml:space="preserve">Pasaulio pažinimas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1057,08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 xml:space="preserve">Pasaulio pažinimas „Taip“ 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1057,08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Pasaulio pažinimas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919,20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Pasaulio pažinimas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919,20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690,20</w:t>
            </w:r>
          </w:p>
        </w:tc>
      </w:tr>
      <w:tr w:rsidR="00EF07E0" w:rsidTr="00EF07E0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690,20</w:t>
            </w:r>
          </w:p>
        </w:tc>
      </w:tr>
      <w:tr w:rsidR="00EF07E0" w:rsidTr="00EF07E0">
        <w:trPr>
          <w:trHeight w:val="4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  <w:rPr>
                <w:color w:val="FF0000"/>
              </w:rPr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690,20</w:t>
            </w:r>
          </w:p>
        </w:tc>
      </w:tr>
      <w:tr w:rsidR="00EF07E0" w:rsidTr="00EF07E0">
        <w:trPr>
          <w:trHeight w:val="4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  <w:rPr>
                <w:color w:val="FF0000"/>
              </w:rPr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690,20</w:t>
            </w:r>
          </w:p>
        </w:tc>
      </w:tr>
      <w:tr w:rsidR="00EF07E0" w:rsidTr="00EF07E0">
        <w:trPr>
          <w:trHeight w:val="4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Pasaulio pažinimas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1041,76</w:t>
            </w:r>
          </w:p>
        </w:tc>
      </w:tr>
      <w:tr w:rsidR="00EF07E0" w:rsidTr="00EF07E0">
        <w:trPr>
          <w:trHeight w:val="4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Pasaulio pažinimas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1041,76</w:t>
            </w:r>
          </w:p>
        </w:tc>
      </w:tr>
      <w:tr w:rsidR="00EF07E0" w:rsidTr="00EF07E0">
        <w:trPr>
          <w:trHeight w:val="4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kalba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kalba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 xml:space="preserve">Istorija „Kelias“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278,40</w:t>
            </w:r>
          </w:p>
        </w:tc>
      </w:tr>
      <w:tr w:rsidR="00EF07E0" w:rsidTr="00EF07E0">
        <w:trPr>
          <w:trHeight w:val="4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 xml:space="preserve">Istorija „Kelias“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278,40</w:t>
            </w:r>
          </w:p>
        </w:tc>
      </w:tr>
      <w:tr w:rsidR="00EF07E0" w:rsidTr="00EF07E0">
        <w:trPr>
          <w:trHeight w:val="4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Etika „Dialogas“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39,20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Informatika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5-6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35,80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Informatika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5-6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35,80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Ispanų k. vadovėlis „</w:t>
            </w:r>
            <w:proofErr w:type="spellStart"/>
            <w:r>
              <w:t>Companeros</w:t>
            </w:r>
            <w:proofErr w:type="spellEnd"/>
            <w:r>
              <w:t xml:space="preserve"> 3a </w:t>
            </w:r>
            <w:proofErr w:type="spellStart"/>
            <w:r>
              <w:t>Ed</w:t>
            </w:r>
            <w:proofErr w:type="spellEnd"/>
            <w:r>
              <w:t>. 1 A1“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1231,20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lastRenderedPageBreak/>
              <w:t>Lietuvių k.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Matematika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Istorija „Žingsniai“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278,40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Istorija „Žingsniai“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278,40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Gamtos mokslai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286,40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Geografija „Žemė“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312,00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Geografija „Žemė“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312,00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Istorija „Laikas“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278,40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Istorija „Laikas“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278,40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823,40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823,40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kalba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823,40</w:t>
            </w:r>
          </w:p>
        </w:tc>
      </w:tr>
      <w:tr w:rsidR="00EF07E0" w:rsidTr="00EF07E0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kalba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46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823,40</w:t>
            </w:r>
          </w:p>
        </w:tc>
      </w:tr>
      <w:tr w:rsidR="00EF07E0" w:rsidTr="00EF07E0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Matematika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Lietuvių k.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EF07E0" w:rsidTr="00EF07E0">
        <w:trPr>
          <w:trHeight w:val="4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Biologija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286,40</w:t>
            </w:r>
          </w:p>
        </w:tc>
      </w:tr>
      <w:tr w:rsidR="00EF07E0" w:rsidTr="00EF07E0">
        <w:trPr>
          <w:trHeight w:val="4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Geografija „Žemė“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312,00</w:t>
            </w:r>
          </w:p>
        </w:tc>
      </w:tr>
      <w:tr w:rsidR="00EF07E0" w:rsidTr="00EF07E0">
        <w:trPr>
          <w:trHeight w:val="4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Fizika („Batų lankų“)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256,00</w:t>
            </w:r>
          </w:p>
        </w:tc>
      </w:tr>
      <w:tr w:rsidR="00EF07E0" w:rsidTr="00EF07E0">
        <w:trPr>
          <w:trHeight w:val="4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Fizika („Batų lankų“)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256,00</w:t>
            </w:r>
          </w:p>
        </w:tc>
      </w:tr>
      <w:tr w:rsidR="00EF07E0" w:rsidTr="00EF07E0">
        <w:trPr>
          <w:trHeight w:val="4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</w:pPr>
            <w:r>
              <w:t>Chemija („Batų lankų“)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</w:pPr>
            <w:r>
              <w:t>304,00</w:t>
            </w:r>
          </w:p>
        </w:tc>
      </w:tr>
      <w:tr w:rsidR="00EF07E0" w:rsidTr="00EF07E0">
        <w:trPr>
          <w:trHeight w:val="417"/>
        </w:trPr>
        <w:tc>
          <w:tcPr>
            <w:tcW w:w="7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  <w:rPr>
                <w:b/>
              </w:rPr>
            </w:pPr>
            <w:r>
              <w:rPr>
                <w:b/>
              </w:rPr>
              <w:t>Iš viso (Eur) 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120" w:line="240" w:lineRule="auto"/>
              <w:jc w:val="right"/>
              <w:rPr>
                <w:b/>
              </w:rPr>
            </w:pPr>
            <w:r>
              <w:rPr>
                <w:b/>
              </w:rPr>
              <w:t>29374,84</w:t>
            </w:r>
          </w:p>
        </w:tc>
      </w:tr>
    </w:tbl>
    <w:p w:rsidR="00EF07E0" w:rsidRDefault="00EF07E0" w:rsidP="00EF07E0">
      <w:pPr>
        <w:spacing w:line="256" w:lineRule="auto"/>
        <w:jc w:val="center"/>
        <w:rPr>
          <w:rFonts w:eastAsia="MS Mincho"/>
          <w:b/>
          <w:szCs w:val="24"/>
        </w:rPr>
      </w:pPr>
    </w:p>
    <w:p w:rsidR="00895D63" w:rsidRDefault="00895D63"/>
    <w:sectPr w:rsidR="00895D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E0"/>
    <w:rsid w:val="00486C86"/>
    <w:rsid w:val="005A722F"/>
    <w:rsid w:val="00895D63"/>
    <w:rsid w:val="00AE1CCE"/>
    <w:rsid w:val="00EF07E0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D049"/>
  <w15:chartTrackingRefBased/>
  <w15:docId w15:val="{8522BD13-1293-449B-ABBB-DB40C215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F07E0"/>
    <w:pPr>
      <w:spacing w:line="254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07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Ryto progimnazija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Malinauskienė</dc:creator>
  <cp:keywords/>
  <dc:description/>
  <cp:lastModifiedBy>Pavaduotoja</cp:lastModifiedBy>
  <cp:revision>2</cp:revision>
  <dcterms:created xsi:type="dcterms:W3CDTF">2026-04-10T04:19:00Z</dcterms:created>
  <dcterms:modified xsi:type="dcterms:W3CDTF">2026-04-10T04:19:00Z</dcterms:modified>
</cp:coreProperties>
</file>